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785" w:rsidRPr="00431785" w:rsidRDefault="00431785" w:rsidP="00431785">
      <w:pPr>
        <w:jc w:val="center"/>
        <w:rPr>
          <w:sz w:val="28"/>
        </w:rPr>
      </w:pPr>
      <w:bookmarkStart w:id="0" w:name="_GoBack"/>
      <w:bookmarkEnd w:id="0"/>
      <w:r w:rsidRPr="00431785">
        <w:rPr>
          <w:rFonts w:hint="eastAsia"/>
          <w:sz w:val="28"/>
          <w:lang w:eastAsia="zh-HK"/>
        </w:rPr>
        <w:t>在綜合的活動中</w:t>
      </w:r>
      <w:r>
        <w:rPr>
          <w:rFonts w:hint="eastAsia"/>
          <w:sz w:val="28"/>
          <w:lang w:eastAsia="zh-HK"/>
        </w:rPr>
        <w:t>學</w:t>
      </w:r>
      <w:r w:rsidRPr="00431785">
        <w:rPr>
          <w:rFonts w:hint="eastAsia"/>
          <w:sz w:val="28"/>
          <w:lang w:eastAsia="zh-HK"/>
        </w:rPr>
        <w:t>習語文</w:t>
      </w:r>
    </w:p>
    <w:p w:rsidR="00431785" w:rsidRDefault="00431785">
      <w:r>
        <w:rPr>
          <w:rFonts w:hint="eastAsia"/>
          <w:lang w:eastAsia="zh-HK"/>
        </w:rPr>
        <w:t>詞語</w:t>
      </w:r>
      <w:r>
        <w:rPr>
          <w:rFonts w:hint="eastAsia"/>
        </w:rPr>
        <w:t>：</w:t>
      </w:r>
    </w:p>
    <w:p w:rsidR="00431785" w:rsidRDefault="00431785"/>
    <w:p w:rsidR="00431785" w:rsidRDefault="00431785">
      <w:r>
        <w:rPr>
          <w:rFonts w:hint="eastAsia"/>
          <w:lang w:eastAsia="zh-HK"/>
        </w:rPr>
        <w:t>句型</w:t>
      </w:r>
      <w:r>
        <w:rPr>
          <w:rFonts w:hint="eastAsia"/>
        </w:rPr>
        <w:t>：</w:t>
      </w:r>
    </w:p>
    <w:p w:rsidR="00431785" w:rsidRDefault="00431785"/>
    <w:p w:rsidR="00431785" w:rsidRDefault="00431785">
      <w:pPr>
        <w:rPr>
          <w:lang w:eastAsia="zh-HK"/>
        </w:rPr>
      </w:pPr>
      <w:r>
        <w:rPr>
          <w:rFonts w:hint="eastAsia"/>
          <w:lang w:eastAsia="zh-HK"/>
        </w:rPr>
        <w:t>結合的範疇</w:t>
      </w:r>
      <w:r>
        <w:rPr>
          <w:rFonts w:hint="eastAsia"/>
        </w:rPr>
        <w:t>：</w:t>
      </w:r>
      <w:r>
        <w:rPr>
          <w:rFonts w:hint="eastAsia"/>
        </w:rPr>
        <w:t>_________________________________________________________</w:t>
      </w:r>
    </w:p>
    <w:p w:rsidR="00431785" w:rsidRDefault="00431785">
      <w:pPr>
        <w:rPr>
          <w:lang w:eastAsia="zh-HK"/>
        </w:rPr>
      </w:pPr>
    </w:p>
    <w:p w:rsidR="00431785" w:rsidRDefault="00431785">
      <w:pPr>
        <w:rPr>
          <w:lang w:eastAsia="zh-HK"/>
        </w:rPr>
      </w:pPr>
      <w:r>
        <w:rPr>
          <w:rFonts w:hint="eastAsia"/>
          <w:lang w:eastAsia="zh-HK"/>
        </w:rPr>
        <w:t>教學設計</w:t>
      </w:r>
      <w:r>
        <w:rPr>
          <w:rFonts w:hint="eastAsia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1071"/>
      </w:tblGrid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教學步驟</w:t>
            </w:r>
          </w:p>
        </w:tc>
        <w:tc>
          <w:tcPr>
            <w:tcW w:w="5954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教學活動</w:t>
            </w:r>
          </w:p>
        </w:tc>
        <w:tc>
          <w:tcPr>
            <w:tcW w:w="10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教具</w:t>
            </w: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第一步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第二步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第三步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第四步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第五步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第六步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  <w:tr w:rsidR="00431785" w:rsidTr="00431785">
        <w:tc>
          <w:tcPr>
            <w:tcW w:w="1271" w:type="dxa"/>
          </w:tcPr>
          <w:p w:rsidR="00431785" w:rsidRDefault="00431785" w:rsidP="00431785">
            <w:pPr>
              <w:jc w:val="center"/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第七步</w:t>
            </w:r>
          </w:p>
        </w:tc>
        <w:tc>
          <w:tcPr>
            <w:tcW w:w="5954" w:type="dxa"/>
          </w:tcPr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  <w:p w:rsidR="00431785" w:rsidRDefault="00431785">
            <w:pPr>
              <w:rPr>
                <w:lang w:eastAsia="zh-HK"/>
              </w:rPr>
            </w:pPr>
          </w:p>
        </w:tc>
        <w:tc>
          <w:tcPr>
            <w:tcW w:w="1071" w:type="dxa"/>
          </w:tcPr>
          <w:p w:rsidR="00431785" w:rsidRDefault="00431785">
            <w:pPr>
              <w:rPr>
                <w:lang w:eastAsia="zh-HK"/>
              </w:rPr>
            </w:pPr>
          </w:p>
        </w:tc>
      </w:tr>
    </w:tbl>
    <w:p w:rsidR="00431785" w:rsidRPr="009760C1" w:rsidRDefault="00431785" w:rsidP="009760C1">
      <w:pPr>
        <w:snapToGrid w:val="0"/>
        <w:rPr>
          <w:sz w:val="2"/>
          <w:szCs w:val="2"/>
          <w:lang w:eastAsia="zh-HK"/>
        </w:rPr>
      </w:pPr>
    </w:p>
    <w:sectPr w:rsidR="00431785" w:rsidRPr="009760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81B" w:rsidRDefault="001B181B" w:rsidP="009760C1">
      <w:r>
        <w:separator/>
      </w:r>
    </w:p>
  </w:endnote>
  <w:endnote w:type="continuationSeparator" w:id="0">
    <w:p w:rsidR="001B181B" w:rsidRDefault="001B181B" w:rsidP="0097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81B" w:rsidRDefault="001B181B" w:rsidP="009760C1">
      <w:r>
        <w:separator/>
      </w:r>
    </w:p>
  </w:footnote>
  <w:footnote w:type="continuationSeparator" w:id="0">
    <w:p w:rsidR="001B181B" w:rsidRDefault="001B181B" w:rsidP="00976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785"/>
    <w:rsid w:val="001B181B"/>
    <w:rsid w:val="00224E32"/>
    <w:rsid w:val="00431785"/>
    <w:rsid w:val="00752E1F"/>
    <w:rsid w:val="009760C1"/>
    <w:rsid w:val="00FB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CD58BE-2340-4799-BC6D-F9772FEF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60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760C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760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760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 HUI</dc:creator>
  <cp:keywords/>
  <dc:description/>
  <cp:lastModifiedBy>Y</cp:lastModifiedBy>
  <cp:revision>2</cp:revision>
  <dcterms:created xsi:type="dcterms:W3CDTF">2020-01-15T07:19:00Z</dcterms:created>
  <dcterms:modified xsi:type="dcterms:W3CDTF">2020-01-15T07:19:00Z</dcterms:modified>
</cp:coreProperties>
</file>